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970"/>
      </w:tblGrid>
      <w:tr w:rsidR="00BC0D8D" w:rsidRPr="00BC0D8D" w:rsidTr="00DF3DDE">
        <w:tc>
          <w:tcPr>
            <w:tcW w:w="4785" w:type="dxa"/>
          </w:tcPr>
          <w:p w:rsidR="00BC0D8D" w:rsidRPr="00BC0D8D" w:rsidRDefault="00BC0D8D" w:rsidP="00BC0D8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____________ № ___________</w:t>
            </w:r>
          </w:p>
        </w:tc>
        <w:tc>
          <w:tcPr>
            <w:tcW w:w="3970" w:type="dxa"/>
          </w:tcPr>
          <w:p w:rsidR="00BC0D8D" w:rsidRPr="0041465E" w:rsidRDefault="00BC0D8D" w:rsidP="00BC0D8D">
            <w:pPr>
              <w:jc w:val="right"/>
              <w:rPr>
                <w:b/>
                <w:color w:val="1F4E79" w:themeColor="accent1" w:themeShade="80"/>
              </w:rPr>
            </w:pPr>
            <w:r w:rsidRPr="0041465E">
              <w:rPr>
                <w:b/>
                <w:color w:val="1F4E79" w:themeColor="accent1" w:themeShade="80"/>
              </w:rPr>
              <w:t>ОПРОСНЫЙ ЛИСТ</w:t>
            </w:r>
          </w:p>
          <w:p w:rsidR="00BC0D8D" w:rsidRPr="00BC0D8D" w:rsidRDefault="00BC0D8D" w:rsidP="00D4515C">
            <w:pPr>
              <w:spacing w:after="120"/>
              <w:jc w:val="right"/>
              <w:rPr>
                <w:b/>
                <w:color w:val="1F4E79" w:themeColor="accent1" w:themeShade="80"/>
              </w:rPr>
            </w:pPr>
            <w:r w:rsidRPr="00BC0D8D">
              <w:rPr>
                <w:b/>
                <w:color w:val="1F4E79" w:themeColor="accent1" w:themeShade="80"/>
              </w:rPr>
              <w:t>на регулирующие и отсечные клапаны</w:t>
            </w:r>
          </w:p>
        </w:tc>
      </w:tr>
    </w:tbl>
    <w:tbl>
      <w:tblPr>
        <w:tblStyle w:val="1"/>
        <w:tblW w:w="99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8"/>
        <w:gridCol w:w="288"/>
        <w:gridCol w:w="3169"/>
        <w:gridCol w:w="776"/>
        <w:gridCol w:w="844"/>
        <w:gridCol w:w="425"/>
        <w:gridCol w:w="16"/>
        <w:gridCol w:w="131"/>
        <w:gridCol w:w="8"/>
        <w:gridCol w:w="349"/>
        <w:gridCol w:w="210"/>
        <w:gridCol w:w="424"/>
        <w:gridCol w:w="433"/>
        <w:gridCol w:w="29"/>
        <w:gridCol w:w="122"/>
        <w:gridCol w:w="128"/>
        <w:gridCol w:w="789"/>
        <w:gridCol w:w="811"/>
      </w:tblGrid>
      <w:tr w:rsidR="00990765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990765" w:rsidRPr="0041465E" w:rsidRDefault="00990765" w:rsidP="00496643">
            <w:pPr>
              <w:ind w:lef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Заказчик</w:t>
            </w:r>
          </w:p>
        </w:tc>
        <w:tc>
          <w:tcPr>
            <w:tcW w:w="4233" w:type="dxa"/>
            <w:gridSpan w:val="3"/>
            <w:tcBorders>
              <w:top w:val="single" w:sz="12" w:space="0" w:color="4472C4" w:themeColor="accent5"/>
              <w:left w:val="single" w:sz="12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990765" w:rsidRPr="0041465E" w:rsidRDefault="00990765" w:rsidP="00496643">
            <w:pP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</w:pPr>
            <w:r>
              <w:rPr>
                <w:color w:val="1F4E79" w:themeColor="accent1" w:themeShade="80"/>
                <w:sz w:val="16"/>
                <w:szCs w:val="16"/>
              </w:rPr>
              <w:t>Организация</w:t>
            </w:r>
          </w:p>
        </w:tc>
        <w:tc>
          <w:tcPr>
            <w:tcW w:w="4719" w:type="dxa"/>
            <w:gridSpan w:val="14"/>
            <w:tcBorders>
              <w:top w:val="single" w:sz="12" w:space="0" w:color="4472C4" w:themeColor="accent5"/>
              <w:left w:val="single" w:sz="4" w:space="0" w:color="auto"/>
              <w:right w:val="single" w:sz="12" w:space="0" w:color="4472C4" w:themeColor="accent5"/>
            </w:tcBorders>
            <w:shd w:val="clear" w:color="auto" w:fill="auto"/>
            <w:vAlign w:val="center"/>
          </w:tcPr>
          <w:p w:rsidR="00990765" w:rsidRPr="0041465E" w:rsidRDefault="00990765" w:rsidP="00990765">
            <w:pP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t>Адрес</w:t>
            </w:r>
          </w:p>
        </w:tc>
      </w:tr>
      <w:tr w:rsidR="00D4515C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D4515C" w:rsidRPr="0041465E" w:rsidRDefault="00D4515C" w:rsidP="00496643">
            <w:pPr>
              <w:ind w:lef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7" w:type="dxa"/>
            <w:gridSpan w:val="2"/>
            <w:tcBorders>
              <w:top w:val="single" w:sz="12" w:space="0" w:color="4472C4" w:themeColor="accent5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D4515C" w:rsidRPr="00D4515C" w:rsidRDefault="00D4515C" w:rsidP="00496643">
            <w:pPr>
              <w:rPr>
                <w:color w:val="1F4E79" w:themeColor="accent1" w:themeShade="80"/>
                <w:sz w:val="16"/>
                <w:szCs w:val="16"/>
              </w:rPr>
            </w:pPr>
            <w:r>
              <w:rPr>
                <w:color w:val="1F4E79" w:themeColor="accent1" w:themeShade="80"/>
                <w:sz w:val="16"/>
                <w:szCs w:val="16"/>
              </w:rPr>
              <w:t>Тел.</w:t>
            </w:r>
          </w:p>
        </w:tc>
        <w:tc>
          <w:tcPr>
            <w:tcW w:w="5495" w:type="dxa"/>
            <w:gridSpan w:val="15"/>
            <w:tcBorders>
              <w:top w:val="single" w:sz="12" w:space="0" w:color="4472C4" w:themeColor="accent5"/>
              <w:left w:val="single" w:sz="12" w:space="0" w:color="4472C4"/>
              <w:right w:val="single" w:sz="12" w:space="0" w:color="4472C4" w:themeColor="accent5"/>
            </w:tcBorders>
            <w:vAlign w:val="center"/>
          </w:tcPr>
          <w:p w:rsidR="00D4515C" w:rsidRPr="0041465E" w:rsidRDefault="00D4515C" w:rsidP="00496643">
            <w:pP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</w:pPr>
            <w:r>
              <w:rPr>
                <w:color w:val="1F4E79" w:themeColor="accent1" w:themeShade="80"/>
                <w:sz w:val="16"/>
                <w:szCs w:val="16"/>
                <w:lang w:val="en-US"/>
              </w:rPr>
              <w:t>e-mail</w:t>
            </w:r>
          </w:p>
        </w:tc>
      </w:tr>
      <w:tr w:rsidR="00D4515C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D4515C" w:rsidRPr="0041465E" w:rsidRDefault="00D4515C" w:rsidP="00496643">
            <w:pPr>
              <w:ind w:lef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8952" w:type="dxa"/>
            <w:gridSpan w:val="17"/>
            <w:tcBorders>
              <w:top w:val="single" w:sz="12" w:space="0" w:color="4472C4" w:themeColor="accent5"/>
              <w:left w:val="single" w:sz="12" w:space="0" w:color="4472C4"/>
              <w:right w:val="single" w:sz="12" w:space="0" w:color="4472C4" w:themeColor="accent5"/>
            </w:tcBorders>
            <w:shd w:val="clear" w:color="auto" w:fill="auto"/>
            <w:vAlign w:val="center"/>
          </w:tcPr>
          <w:p w:rsidR="00D4515C" w:rsidRPr="0041465E" w:rsidRDefault="00D4515C" w:rsidP="00496643">
            <w:pP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</w:pPr>
            <w:r>
              <w:rPr>
                <w:color w:val="1F4E79" w:themeColor="accent1" w:themeShade="80"/>
                <w:sz w:val="16"/>
                <w:szCs w:val="16"/>
              </w:rPr>
              <w:t>Контактное лицо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Общие</w:t>
            </w:r>
          </w:p>
        </w:tc>
        <w:tc>
          <w:tcPr>
            <w:tcW w:w="288" w:type="dxa"/>
            <w:tcBorders>
              <w:top w:val="single" w:sz="12" w:space="0" w:color="4472C4" w:themeColor="accent5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3169" w:type="dxa"/>
            <w:tcBorders>
              <w:top w:val="single" w:sz="12" w:space="0" w:color="4472C4" w:themeColor="accent5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Тип клапана</w:t>
            </w:r>
          </w:p>
        </w:tc>
        <w:tc>
          <w:tcPr>
            <w:tcW w:w="1620" w:type="dxa"/>
            <w:gridSpan w:val="2"/>
            <w:tcBorders>
              <w:top w:val="single" w:sz="12" w:space="0" w:color="4472C4" w:themeColor="accent5"/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регулирующий</w:t>
            </w:r>
          </w:p>
        </w:tc>
        <w:tc>
          <w:tcPr>
            <w:tcW w:w="2275" w:type="dxa"/>
            <w:gridSpan w:val="11"/>
            <w:tcBorders>
              <w:top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запорно-регулирующий</w:t>
            </w:r>
          </w:p>
        </w:tc>
        <w:tc>
          <w:tcPr>
            <w:tcW w:w="1600" w:type="dxa"/>
            <w:gridSpan w:val="2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отсечной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Обозначение позиции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Количество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Диаметр номинальный </w:t>
            </w: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DN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Давление номинальное </w:t>
            </w: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PN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, кгс/см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bottom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Рабочая</w:t>
            </w:r>
          </w:p>
          <w:p w:rsidR="00896357" w:rsidRPr="0041465E" w:rsidRDefault="00896357" w:rsidP="00496643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 xml:space="preserve"> среда</w:t>
            </w:r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6</w:t>
            </w:r>
          </w:p>
        </w:tc>
        <w:tc>
          <w:tcPr>
            <w:tcW w:w="3169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Состав</w:t>
            </w:r>
            <w:r w:rsidR="0041465E" w:rsidRPr="0041465E">
              <w:rPr>
                <w:color w:val="1F4E79" w:themeColor="accent1" w:themeShade="80"/>
                <w:sz w:val="16"/>
                <w:szCs w:val="16"/>
              </w:rPr>
              <w:t xml:space="preserve"> рабочей среды</w:t>
            </w:r>
          </w:p>
        </w:tc>
        <w:tc>
          <w:tcPr>
            <w:tcW w:w="5495" w:type="dxa"/>
            <w:gridSpan w:val="15"/>
            <w:tcBorders>
              <w:top w:val="single" w:sz="12" w:space="0" w:color="4472C4"/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</w:tcPr>
          <w:p w:rsidR="00896357" w:rsidRPr="0041465E" w:rsidRDefault="00896357" w:rsidP="00496643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7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Агрегатное состояние</w:t>
            </w: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жидкость</w:t>
            </w:r>
          </w:p>
        </w:tc>
        <w:tc>
          <w:tcPr>
            <w:tcW w:w="2275" w:type="dxa"/>
            <w:gridSpan w:val="11"/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газ</w:t>
            </w:r>
          </w:p>
        </w:tc>
        <w:tc>
          <w:tcPr>
            <w:tcW w:w="1600" w:type="dxa"/>
            <w:gridSpan w:val="2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пар</w:t>
            </w:r>
          </w:p>
        </w:tc>
      </w:tr>
      <w:tr w:rsidR="00896357" w:rsidRPr="0041465E" w:rsidTr="00DF3DDE">
        <w:trPr>
          <w:trHeight w:val="249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8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Наличие твердых частиц (размер, количество)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100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9</w:t>
            </w:r>
          </w:p>
        </w:tc>
        <w:tc>
          <w:tcPr>
            <w:tcW w:w="3169" w:type="dxa"/>
            <w:vMerge w:val="restart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Расход, </w:t>
            </w:r>
          </w:p>
          <w:p w:rsidR="00896357" w:rsidRPr="0041465E" w:rsidRDefault="00896357" w:rsidP="00760804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3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/ч           </w:t>
            </w:r>
            <w:r w:rsidR="00760804" w:rsidRPr="0041465E">
              <w:rPr>
                <w:color w:val="1F4E79" w:themeColor="accent1" w:themeShade="80"/>
                <w:sz w:val="16"/>
                <w:szCs w:val="16"/>
              </w:rPr>
              <w:t xml:space="preserve">   </w:t>
            </w: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3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/ч           </w:t>
            </w:r>
            <w:r w:rsidR="00760804" w:rsidRPr="0041465E">
              <w:rPr>
                <w:color w:val="1F4E79" w:themeColor="accent1" w:themeShade="80"/>
                <w:sz w:val="16"/>
                <w:szCs w:val="16"/>
              </w:rPr>
              <w:t xml:space="preserve">      </w:t>
            </w: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кг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/ч  </w:t>
            </w: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минимальный</w:t>
            </w:r>
          </w:p>
        </w:tc>
        <w:tc>
          <w:tcPr>
            <w:tcW w:w="2275" w:type="dxa"/>
            <w:gridSpan w:val="11"/>
            <w:vAlign w:val="center"/>
          </w:tcPr>
          <w:p w:rsidR="00896357" w:rsidRPr="0041465E" w:rsidRDefault="00896357" w:rsidP="00496643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нормальный</w:t>
            </w:r>
          </w:p>
        </w:tc>
        <w:tc>
          <w:tcPr>
            <w:tcW w:w="1600" w:type="dxa"/>
            <w:gridSpan w:val="2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максимальный</w:t>
            </w:r>
          </w:p>
        </w:tc>
      </w:tr>
      <w:tr w:rsidR="00896357" w:rsidRPr="0041465E" w:rsidTr="00DF3DDE">
        <w:trPr>
          <w:trHeight w:val="125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69" w:type="dxa"/>
            <w:vMerge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275" w:type="dxa"/>
            <w:gridSpan w:val="11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10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CB17C8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Давление на входе изб. Р1, кгс/см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11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CB17C8">
            <w:pPr>
              <w:ind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Давление на выходе изб. Р2, кгс/см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12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Температура на входе Т1,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°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С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13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Плотность на входе, кг/м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14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ind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Давление насыщенных паров, кгс/см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15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Вязкость в рабочих условиях, </w:t>
            </w:r>
            <w:proofErr w:type="spellStart"/>
            <w:r w:rsidRPr="0041465E">
              <w:rPr>
                <w:color w:val="1F4E79" w:themeColor="accent1" w:themeShade="80"/>
                <w:sz w:val="16"/>
                <w:szCs w:val="16"/>
              </w:rPr>
              <w:t>МПа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·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5495" w:type="dxa"/>
            <w:gridSpan w:val="15"/>
            <w:tcBorders>
              <w:left w:val="single" w:sz="12" w:space="0" w:color="4472C4"/>
              <w:bottom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Расчеты</w:t>
            </w:r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16</w:t>
            </w:r>
          </w:p>
        </w:tc>
        <w:tc>
          <w:tcPr>
            <w:tcW w:w="3169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К</w:t>
            </w: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v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по расчету, 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3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/ч</w:t>
            </w:r>
          </w:p>
        </w:tc>
        <w:tc>
          <w:tcPr>
            <w:tcW w:w="5495" w:type="dxa"/>
            <w:gridSpan w:val="15"/>
            <w:tcBorders>
              <w:top w:val="single" w:sz="12" w:space="0" w:color="4472C4"/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17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К</w:t>
            </w: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v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bscript"/>
              </w:rPr>
              <w:t>у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клапан, 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3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/ч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18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Пропускная характеристика</w:t>
            </w: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линейная</w:t>
            </w:r>
          </w:p>
        </w:tc>
        <w:tc>
          <w:tcPr>
            <w:tcW w:w="2025" w:type="dxa"/>
            <w:gridSpan w:val="9"/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равнопроцентная</w:t>
            </w:r>
          </w:p>
        </w:tc>
        <w:tc>
          <w:tcPr>
            <w:tcW w:w="1850" w:type="dxa"/>
            <w:gridSpan w:val="4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 специальная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19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Коэффициент сопротивления,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ξ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E6E6E6" w:themeFill="background1" w:themeFillShade="E6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Уровень звукового давления, </w:t>
            </w:r>
            <w:proofErr w:type="spellStart"/>
            <w:r w:rsidRPr="0041465E">
              <w:rPr>
                <w:color w:val="1F4E79" w:themeColor="accent1" w:themeShade="80"/>
                <w:sz w:val="16"/>
                <w:szCs w:val="16"/>
              </w:rPr>
              <w:t>дБА</w:t>
            </w:r>
            <w:proofErr w:type="spellEnd"/>
          </w:p>
        </w:tc>
        <w:tc>
          <w:tcPr>
            <w:tcW w:w="5495" w:type="dxa"/>
            <w:gridSpan w:val="15"/>
            <w:tcBorders>
              <w:left w:val="single" w:sz="12" w:space="0" w:color="4472C4"/>
              <w:bottom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Корпус клапана</w:t>
            </w:r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21</w:t>
            </w:r>
          </w:p>
        </w:tc>
        <w:tc>
          <w:tcPr>
            <w:tcW w:w="3169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Материал корпуса</w:t>
            </w:r>
          </w:p>
        </w:tc>
        <w:tc>
          <w:tcPr>
            <w:tcW w:w="5495" w:type="dxa"/>
            <w:gridSpan w:val="15"/>
            <w:tcBorders>
              <w:top w:val="single" w:sz="12" w:space="0" w:color="4472C4"/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22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Присоединение к трубопроводу</w:t>
            </w:r>
          </w:p>
        </w:tc>
        <w:tc>
          <w:tcPr>
            <w:tcW w:w="2192" w:type="dxa"/>
            <w:gridSpan w:val="5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фланцевое</w:t>
            </w:r>
          </w:p>
        </w:tc>
        <w:tc>
          <w:tcPr>
            <w:tcW w:w="3303" w:type="dxa"/>
            <w:gridSpan w:val="10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под приварку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23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Исполнение фланцев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24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Рубашка обогрева</w:t>
            </w:r>
          </w:p>
        </w:tc>
        <w:tc>
          <w:tcPr>
            <w:tcW w:w="2192" w:type="dxa"/>
            <w:gridSpan w:val="5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да</w:t>
            </w:r>
          </w:p>
        </w:tc>
        <w:tc>
          <w:tcPr>
            <w:tcW w:w="3303" w:type="dxa"/>
            <w:gridSpan w:val="10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нет</w:t>
            </w:r>
          </w:p>
        </w:tc>
      </w:tr>
      <w:tr w:rsidR="00896357" w:rsidRPr="0041465E" w:rsidTr="00DF3DDE"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Затвор</w:t>
            </w:r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Максимальный перепад давления при закрытом клапане </w:t>
            </w:r>
            <w:proofErr w:type="spellStart"/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Δ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р</w:t>
            </w:r>
            <w:proofErr w:type="spellEnd"/>
            <w:r w:rsidRPr="0041465E">
              <w:rPr>
                <w:color w:val="1F4E79" w:themeColor="accent1" w:themeShade="80"/>
                <w:sz w:val="16"/>
                <w:szCs w:val="16"/>
                <w:vertAlign w:val="subscript"/>
                <w:lang w:val="en-US"/>
              </w:rPr>
              <w:t>max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, кгс/см</w:t>
            </w:r>
            <w:r w:rsidRPr="0041465E">
              <w:rPr>
                <w:color w:val="1F4E79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26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Герметичность в затворе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27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Направление подачи среды</w:t>
            </w:r>
          </w:p>
        </w:tc>
        <w:tc>
          <w:tcPr>
            <w:tcW w:w="2200" w:type="dxa"/>
            <w:gridSpan w:val="6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одностороннее</w:t>
            </w:r>
          </w:p>
        </w:tc>
        <w:tc>
          <w:tcPr>
            <w:tcW w:w="3295" w:type="dxa"/>
            <w:gridSpan w:val="9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двухстороннее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28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Быстродействие, с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Привод</w:t>
            </w:r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29</w:t>
            </w:r>
          </w:p>
        </w:tc>
        <w:tc>
          <w:tcPr>
            <w:tcW w:w="3169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Тип привода</w:t>
            </w:r>
          </w:p>
        </w:tc>
        <w:tc>
          <w:tcPr>
            <w:tcW w:w="2061" w:type="dxa"/>
            <w:gridSpan w:val="4"/>
            <w:tcBorders>
              <w:top w:val="single" w:sz="12" w:space="0" w:color="4472C4"/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пневматический</w:t>
            </w:r>
          </w:p>
        </w:tc>
        <w:tc>
          <w:tcPr>
            <w:tcW w:w="1706" w:type="dxa"/>
            <w:gridSpan w:val="8"/>
            <w:tcBorders>
              <w:top w:val="single" w:sz="12" w:space="0" w:color="4472C4"/>
              <w:bottom w:val="single" w:sz="4" w:space="0" w:color="auto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электрический</w:t>
            </w:r>
          </w:p>
        </w:tc>
        <w:tc>
          <w:tcPr>
            <w:tcW w:w="1728" w:type="dxa"/>
            <w:gridSpan w:val="3"/>
            <w:tcBorders>
              <w:top w:val="single" w:sz="12" w:space="0" w:color="4472C4"/>
              <w:bottom w:val="single" w:sz="4" w:space="0" w:color="auto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ручной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Питание привода</w:t>
            </w:r>
          </w:p>
        </w:tc>
        <w:tc>
          <w:tcPr>
            <w:tcW w:w="2061" w:type="dxa"/>
            <w:gridSpan w:val="4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jc w:val="right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кгс/см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gridSpan w:val="8"/>
            <w:tcBorders>
              <w:right w:val="nil"/>
            </w:tcBorders>
            <w:vAlign w:val="center"/>
          </w:tcPr>
          <w:p w:rsidR="00896357" w:rsidRPr="0041465E" w:rsidRDefault="00896357" w:rsidP="00496643">
            <w:pPr>
              <w:jc w:val="right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В</w:t>
            </w:r>
          </w:p>
        </w:tc>
        <w:tc>
          <w:tcPr>
            <w:tcW w:w="1728" w:type="dxa"/>
            <w:gridSpan w:val="3"/>
            <w:tcBorders>
              <w:left w:val="nil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jc w:val="right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тока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31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ind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Положение при отсутствии питания</w:t>
            </w:r>
          </w:p>
        </w:tc>
        <w:tc>
          <w:tcPr>
            <w:tcW w:w="2061" w:type="dxa"/>
            <w:gridSpan w:val="4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НЗ</w:t>
            </w:r>
          </w:p>
        </w:tc>
        <w:tc>
          <w:tcPr>
            <w:tcW w:w="1706" w:type="dxa"/>
            <w:gridSpan w:val="8"/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НО</w:t>
            </w:r>
          </w:p>
        </w:tc>
        <w:tc>
          <w:tcPr>
            <w:tcW w:w="1728" w:type="dxa"/>
            <w:gridSpan w:val="3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СП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32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Ручной дублер</w:t>
            </w: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  <w:tc>
          <w:tcPr>
            <w:tcW w:w="2275" w:type="dxa"/>
            <w:gridSpan w:val="11"/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верхний</w:t>
            </w:r>
          </w:p>
        </w:tc>
        <w:tc>
          <w:tcPr>
            <w:tcW w:w="1600" w:type="dxa"/>
            <w:gridSpan w:val="2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боковой</w:t>
            </w:r>
          </w:p>
        </w:tc>
      </w:tr>
      <w:tr w:rsidR="00896357" w:rsidRPr="0041465E" w:rsidTr="00DF3DDE">
        <w:trPr>
          <w:trHeight w:val="225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33</w:t>
            </w:r>
          </w:p>
        </w:tc>
        <w:tc>
          <w:tcPr>
            <w:tcW w:w="3169" w:type="dxa"/>
            <w:vMerge w:val="restart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Позиционер</w:t>
            </w: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пневматический</w:t>
            </w:r>
          </w:p>
        </w:tc>
        <w:tc>
          <w:tcPr>
            <w:tcW w:w="2275" w:type="dxa"/>
            <w:gridSpan w:val="11"/>
          </w:tcPr>
          <w:p w:rsidR="00896357" w:rsidRPr="0041465E" w:rsidRDefault="00896357" w:rsidP="00496643">
            <w:pPr>
              <w:ind w:right="-57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электропневматический</w:t>
            </w:r>
          </w:p>
        </w:tc>
        <w:tc>
          <w:tcPr>
            <w:tcW w:w="1600" w:type="dxa"/>
            <w:gridSpan w:val="2"/>
            <w:tcBorders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электрический</w:t>
            </w:r>
          </w:p>
        </w:tc>
      </w:tr>
      <w:tr w:rsidR="00896357" w:rsidRPr="0041465E" w:rsidTr="00DF3DDE">
        <w:trPr>
          <w:trHeight w:val="213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69" w:type="dxa"/>
            <w:vMerge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83" w:type="dxa"/>
            <w:gridSpan w:val="9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HART     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       </w:t>
            </w: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4-20 мА        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        </w:t>
            </w: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В</w:t>
            </w:r>
          </w:p>
        </w:tc>
        <w:tc>
          <w:tcPr>
            <w:tcW w:w="712" w:type="dxa"/>
            <w:gridSpan w:val="4"/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  <w:tc>
          <w:tcPr>
            <w:tcW w:w="789" w:type="dxa"/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Ex </w:t>
            </w:r>
            <w:proofErr w:type="spellStart"/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811" w:type="dxa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Ex d</w:t>
            </w:r>
          </w:p>
        </w:tc>
      </w:tr>
      <w:tr w:rsidR="0041465E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41465E" w:rsidRPr="0041465E" w:rsidRDefault="0041465E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41465E" w:rsidRPr="0041465E" w:rsidRDefault="0041465E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34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41465E" w:rsidRPr="0041465E" w:rsidRDefault="0041465E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Конечные выключатели</w:t>
            </w:r>
          </w:p>
        </w:tc>
        <w:tc>
          <w:tcPr>
            <w:tcW w:w="3183" w:type="dxa"/>
            <w:gridSpan w:val="9"/>
            <w:tcBorders>
              <w:left w:val="single" w:sz="12" w:space="0" w:color="4472C4"/>
            </w:tcBorders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да</w:t>
            </w:r>
          </w:p>
        </w:tc>
        <w:tc>
          <w:tcPr>
            <w:tcW w:w="712" w:type="dxa"/>
            <w:gridSpan w:val="4"/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  <w:tc>
          <w:tcPr>
            <w:tcW w:w="789" w:type="dxa"/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Ex </w:t>
            </w:r>
            <w:proofErr w:type="spellStart"/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811" w:type="dxa"/>
            <w:tcBorders>
              <w:right w:val="single" w:sz="12" w:space="0" w:color="4472C4" w:themeColor="accent5"/>
            </w:tcBorders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Ex d</w:t>
            </w:r>
          </w:p>
        </w:tc>
      </w:tr>
      <w:tr w:rsidR="0041465E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41465E" w:rsidRPr="0041465E" w:rsidRDefault="0041465E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41465E" w:rsidRPr="0041465E" w:rsidRDefault="0041465E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41465E" w:rsidRPr="0041465E" w:rsidRDefault="0041465E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Электропневматический клапан</w:t>
            </w:r>
          </w:p>
        </w:tc>
        <w:tc>
          <w:tcPr>
            <w:tcW w:w="1620" w:type="dxa"/>
            <w:gridSpan w:val="2"/>
            <w:tcBorders>
              <w:left w:val="single" w:sz="12" w:space="0" w:color="4472C4"/>
            </w:tcBorders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да</w:t>
            </w:r>
          </w:p>
        </w:tc>
        <w:tc>
          <w:tcPr>
            <w:tcW w:w="1563" w:type="dxa"/>
            <w:gridSpan w:val="7"/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     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 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В        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  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тока</w:t>
            </w:r>
          </w:p>
        </w:tc>
        <w:tc>
          <w:tcPr>
            <w:tcW w:w="712" w:type="dxa"/>
            <w:gridSpan w:val="4"/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  <w:tc>
          <w:tcPr>
            <w:tcW w:w="789" w:type="dxa"/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 xml:space="preserve">Ex </w:t>
            </w:r>
            <w:proofErr w:type="spellStart"/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811" w:type="dxa"/>
            <w:tcBorders>
              <w:right w:val="single" w:sz="12" w:space="0" w:color="4472C4" w:themeColor="accent5"/>
            </w:tcBorders>
            <w:vAlign w:val="center"/>
          </w:tcPr>
          <w:p w:rsidR="0041465E" w:rsidRPr="0041465E" w:rsidRDefault="0041465E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Ex d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36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Степень защиты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  <w:lang w:val="en-US"/>
              </w:rPr>
              <w:t>IP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37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Фильтр-регулятор</w:t>
            </w:r>
          </w:p>
        </w:tc>
        <w:tc>
          <w:tcPr>
            <w:tcW w:w="2759" w:type="dxa"/>
            <w:gridSpan w:val="8"/>
            <w:tcBorders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да</w:t>
            </w:r>
          </w:p>
        </w:tc>
        <w:tc>
          <w:tcPr>
            <w:tcW w:w="2736" w:type="dxa"/>
            <w:gridSpan w:val="7"/>
            <w:tcBorders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Установка</w:t>
            </w:r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38</w:t>
            </w:r>
          </w:p>
        </w:tc>
        <w:tc>
          <w:tcPr>
            <w:tcW w:w="3169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Положение клапана</w:t>
            </w:r>
          </w:p>
        </w:tc>
        <w:tc>
          <w:tcPr>
            <w:tcW w:w="2045" w:type="dxa"/>
            <w:gridSpan w:val="3"/>
            <w:tcBorders>
              <w:top w:val="single" w:sz="12" w:space="0" w:color="4472C4"/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вертикальное</w:t>
            </w:r>
          </w:p>
        </w:tc>
        <w:tc>
          <w:tcPr>
            <w:tcW w:w="1850" w:type="dxa"/>
            <w:gridSpan w:val="10"/>
            <w:tcBorders>
              <w:top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горизонтальное</w:t>
            </w:r>
          </w:p>
        </w:tc>
        <w:tc>
          <w:tcPr>
            <w:tcW w:w="1600" w:type="dxa"/>
            <w:gridSpan w:val="2"/>
            <w:tcBorders>
              <w:top w:val="single" w:sz="12" w:space="0" w:color="4472C4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любое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39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Диаметр трубопровода </w:t>
            </w:r>
            <w:r w:rsidRPr="0041465E">
              <w:rPr>
                <w:color w:val="1F4E79" w:themeColor="accent1" w:themeShade="80"/>
                <w:sz w:val="16"/>
                <w:szCs w:val="16"/>
                <w:lang w:val="en-US"/>
              </w:rPr>
              <w:t>DN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Материал трубопровода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41</w:t>
            </w:r>
          </w:p>
        </w:tc>
        <w:tc>
          <w:tcPr>
            <w:tcW w:w="3169" w:type="dxa"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Вид климатического исполнения</w:t>
            </w:r>
          </w:p>
        </w:tc>
        <w:tc>
          <w:tcPr>
            <w:tcW w:w="5495" w:type="dxa"/>
            <w:gridSpan w:val="15"/>
            <w:tcBorders>
              <w:left w:val="single" w:sz="12" w:space="0" w:color="4472C4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                 ГОСТ 15150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42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 xml:space="preserve">Окружающая температура,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°</w:t>
            </w:r>
            <w:r w:rsidRPr="0041465E">
              <w:rPr>
                <w:color w:val="1F4E79" w:themeColor="accent1" w:themeShade="80"/>
                <w:sz w:val="16"/>
                <w:szCs w:val="16"/>
              </w:rPr>
              <w:t>С</w:t>
            </w:r>
          </w:p>
        </w:tc>
        <w:tc>
          <w:tcPr>
            <w:tcW w:w="2549" w:type="dxa"/>
            <w:gridSpan w:val="7"/>
            <w:tcBorders>
              <w:left w:val="single" w:sz="12" w:space="0" w:color="4472C4"/>
              <w:bottom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минимальная</w:t>
            </w:r>
          </w:p>
        </w:tc>
        <w:tc>
          <w:tcPr>
            <w:tcW w:w="2946" w:type="dxa"/>
            <w:gridSpan w:val="8"/>
            <w:tcBorders>
              <w:bottom w:val="single" w:sz="12" w:space="0" w:color="4472C4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максимальная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 w:val="restart"/>
            <w:tcBorders>
              <w:top w:val="single" w:sz="12" w:space="0" w:color="4472C4"/>
              <w:left w:val="single" w:sz="12" w:space="0" w:color="4472C4" w:themeColor="accent5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113" w:right="-113"/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proofErr w:type="spellStart"/>
            <w:proofErr w:type="gramStart"/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Принадлеж</w:t>
            </w:r>
            <w:r w:rsidR="00C70D57">
              <w:rPr>
                <w:b/>
                <w:color w:val="1F4E79" w:themeColor="accent1" w:themeShade="80"/>
                <w:sz w:val="16"/>
                <w:szCs w:val="16"/>
              </w:rPr>
              <w:t>-</w:t>
            </w: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43</w:t>
            </w:r>
          </w:p>
        </w:tc>
        <w:tc>
          <w:tcPr>
            <w:tcW w:w="3169" w:type="dxa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Ответные фланцы</w:t>
            </w:r>
          </w:p>
        </w:tc>
        <w:tc>
          <w:tcPr>
            <w:tcW w:w="2549" w:type="dxa"/>
            <w:gridSpan w:val="7"/>
            <w:tcBorders>
              <w:top w:val="single" w:sz="12" w:space="0" w:color="4472C4"/>
              <w:lef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ascii="Arial" w:eastAsia="Times New Roman" w:hAnsi="Arial" w:cs="Times New Roman"/>
                <w:color w:val="1F4E79" w:themeColor="accent1" w:themeShade="80"/>
                <w:sz w:val="16"/>
                <w:szCs w:val="16"/>
                <w:lang w:eastAsia="ru-RU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да</w:t>
            </w:r>
          </w:p>
        </w:tc>
        <w:tc>
          <w:tcPr>
            <w:tcW w:w="2946" w:type="dxa"/>
            <w:gridSpan w:val="8"/>
            <w:tcBorders>
              <w:top w:val="single" w:sz="12" w:space="0" w:color="4472C4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</w:tr>
      <w:tr w:rsidR="00896357" w:rsidRPr="0041465E" w:rsidTr="00DF3DDE">
        <w:trPr>
          <w:trHeight w:val="244"/>
        </w:trPr>
        <w:tc>
          <w:tcPr>
            <w:tcW w:w="958" w:type="dxa"/>
            <w:vMerge/>
            <w:tcBorders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896357" w:rsidRPr="0041465E" w:rsidRDefault="00896357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44</w:t>
            </w:r>
          </w:p>
        </w:tc>
        <w:tc>
          <w:tcPr>
            <w:tcW w:w="3169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color w:val="1F4E79" w:themeColor="accent1" w:themeShade="80"/>
                <w:sz w:val="16"/>
                <w:szCs w:val="16"/>
              </w:rPr>
              <w:t>Прокладки, крепежные изделия</w:t>
            </w:r>
          </w:p>
        </w:tc>
        <w:tc>
          <w:tcPr>
            <w:tcW w:w="2549" w:type="dxa"/>
            <w:gridSpan w:val="7"/>
            <w:tcBorders>
              <w:left w:val="single" w:sz="12" w:space="0" w:color="4472C4"/>
              <w:bottom w:val="single" w:sz="12" w:space="0" w:color="4472C4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ascii="Arial" w:eastAsia="Times New Roman" w:hAnsi="Arial" w:cs="Times New Roman"/>
                <w:color w:val="1F4E79" w:themeColor="accent1" w:themeShade="80"/>
                <w:sz w:val="16"/>
                <w:szCs w:val="16"/>
                <w:lang w:eastAsia="ru-RU"/>
              </w:rPr>
              <w:t xml:space="preserve"> </w:t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>да</w:t>
            </w:r>
          </w:p>
        </w:tc>
        <w:tc>
          <w:tcPr>
            <w:tcW w:w="2946" w:type="dxa"/>
            <w:gridSpan w:val="8"/>
            <w:tcBorders>
              <w:bottom w:val="single" w:sz="12" w:space="0" w:color="4472C4"/>
              <w:right w:val="single" w:sz="12" w:space="0" w:color="4472C4" w:themeColor="accent5"/>
            </w:tcBorders>
            <w:vAlign w:val="center"/>
          </w:tcPr>
          <w:p w:rsidR="00896357" w:rsidRPr="0041465E" w:rsidRDefault="00896357" w:rsidP="00496643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rFonts w:eastAsia="Times New Roman" w:cstheme="minorHAnsi"/>
                <w:color w:val="1F4E79" w:themeColor="accent1" w:themeShade="80"/>
                <w:sz w:val="16"/>
                <w:szCs w:val="16"/>
                <w:lang w:eastAsia="ru-RU"/>
              </w:rPr>
              <w:sym w:font="Wingdings" w:char="F06F"/>
            </w:r>
            <w:r w:rsidRPr="0041465E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нет</w:t>
            </w:r>
          </w:p>
        </w:tc>
      </w:tr>
      <w:tr w:rsidR="00B21729" w:rsidRPr="0041465E" w:rsidTr="003B3F3B">
        <w:trPr>
          <w:trHeight w:val="244"/>
        </w:trPr>
        <w:tc>
          <w:tcPr>
            <w:tcW w:w="95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B21729" w:rsidRPr="0041465E" w:rsidRDefault="00B21729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41465E">
              <w:rPr>
                <w:b/>
                <w:color w:val="1F4E79" w:themeColor="accent1" w:themeShade="80"/>
                <w:sz w:val="16"/>
                <w:szCs w:val="16"/>
              </w:rPr>
              <w:t>Доп. информация</w:t>
            </w:r>
          </w:p>
        </w:tc>
        <w:tc>
          <w:tcPr>
            <w:tcW w:w="288" w:type="dxa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B21729" w:rsidRPr="0041465E" w:rsidRDefault="00B21729" w:rsidP="00496643">
            <w:pPr>
              <w:ind w:left="-57" w:right="-57"/>
              <w:rPr>
                <w:color w:val="1F4E79" w:themeColor="accent1" w:themeShade="80"/>
                <w:sz w:val="16"/>
                <w:szCs w:val="16"/>
              </w:rPr>
            </w:pPr>
            <w:r>
              <w:rPr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5718" w:type="dxa"/>
            <w:gridSpan w:val="8"/>
            <w:tcBorders>
              <w:left w:val="single" w:sz="12" w:space="0" w:color="4472C4"/>
              <w:bottom w:val="single" w:sz="12" w:space="0" w:color="4472C4"/>
              <w:right w:val="single" w:sz="4" w:space="0" w:color="auto"/>
            </w:tcBorders>
            <w:vAlign w:val="center"/>
          </w:tcPr>
          <w:p w:rsidR="00B21729" w:rsidRPr="0041465E" w:rsidRDefault="00B21729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left w:val="single" w:sz="4" w:space="0" w:color="auto"/>
              <w:bottom w:val="single" w:sz="12" w:space="0" w:color="4472C4"/>
              <w:right w:val="single" w:sz="4" w:space="0" w:color="auto"/>
            </w:tcBorders>
            <w:vAlign w:val="center"/>
          </w:tcPr>
          <w:p w:rsidR="00B21729" w:rsidRPr="0041465E" w:rsidRDefault="00B21729" w:rsidP="00496643">
            <w:pPr>
              <w:rPr>
                <w:color w:val="1F4E79" w:themeColor="accent1" w:themeShade="80"/>
                <w:sz w:val="16"/>
                <w:szCs w:val="16"/>
              </w:rPr>
            </w:pPr>
            <w:r w:rsidRPr="00DF3DDE">
              <w:rPr>
                <w:b/>
                <w:color w:val="1F4E79" w:themeColor="accent1" w:themeShade="80"/>
                <w:sz w:val="16"/>
                <w:szCs w:val="16"/>
              </w:rPr>
              <w:t>Количество</w:t>
            </w:r>
          </w:p>
        </w:tc>
        <w:tc>
          <w:tcPr>
            <w:tcW w:w="1879" w:type="dxa"/>
            <w:gridSpan w:val="5"/>
            <w:tcBorders>
              <w:left w:val="single" w:sz="4" w:space="0" w:color="auto"/>
              <w:bottom w:val="single" w:sz="12" w:space="0" w:color="4472C4"/>
              <w:right w:val="single" w:sz="12" w:space="0" w:color="4472C4"/>
            </w:tcBorders>
            <w:vAlign w:val="center"/>
          </w:tcPr>
          <w:p w:rsidR="00B21729" w:rsidRPr="0041465E" w:rsidRDefault="00B21729" w:rsidP="00496643">
            <w:pPr>
              <w:rPr>
                <w:color w:val="1F4E79" w:themeColor="accent1" w:themeShade="80"/>
                <w:sz w:val="16"/>
                <w:szCs w:val="16"/>
              </w:rPr>
            </w:pPr>
          </w:p>
        </w:tc>
      </w:tr>
    </w:tbl>
    <w:p w:rsidR="00CE3419" w:rsidRPr="006D0057" w:rsidRDefault="00CE3419" w:rsidP="00A33679">
      <w:pPr>
        <w:spacing w:before="120" w:after="0"/>
        <w:rPr>
          <w:color w:val="1F4E79" w:themeColor="accent1" w:themeShade="80"/>
          <w:sz w:val="16"/>
          <w:szCs w:val="16"/>
        </w:rPr>
      </w:pPr>
    </w:p>
    <w:sectPr w:rsidR="00CE3419" w:rsidRPr="006D0057" w:rsidSect="000602E6">
      <w:headerReference w:type="first" r:id="rId7"/>
      <w:pgSz w:w="11906" w:h="16838" w:code="9"/>
      <w:pgMar w:top="1418" w:right="851" w:bottom="42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70" w:rsidRDefault="00FF2170" w:rsidP="00D01016">
      <w:pPr>
        <w:spacing w:after="0" w:line="240" w:lineRule="auto"/>
      </w:pPr>
      <w:r>
        <w:separator/>
      </w:r>
    </w:p>
  </w:endnote>
  <w:endnote w:type="continuationSeparator" w:id="0">
    <w:p w:rsidR="00FF2170" w:rsidRDefault="00FF2170" w:rsidP="00D0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70" w:rsidRDefault="00FF2170" w:rsidP="00D01016">
      <w:pPr>
        <w:spacing w:after="0" w:line="240" w:lineRule="auto"/>
      </w:pPr>
      <w:r>
        <w:separator/>
      </w:r>
    </w:p>
  </w:footnote>
  <w:footnote w:type="continuationSeparator" w:id="0">
    <w:p w:rsidR="00FF2170" w:rsidRDefault="00FF2170" w:rsidP="00D0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79" w:rsidRDefault="00A33679" w:rsidP="00A33679">
    <w:pPr>
      <w:pStyle w:val="a6"/>
      <w:ind w:firstLine="708"/>
    </w:pPr>
    <w:r>
      <w:t xml:space="preserve">КПСР СЕРИЯ 400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57"/>
    <w:rsid w:val="000602E6"/>
    <w:rsid w:val="000D7C6E"/>
    <w:rsid w:val="003A3BD6"/>
    <w:rsid w:val="0041465E"/>
    <w:rsid w:val="00627299"/>
    <w:rsid w:val="006D0057"/>
    <w:rsid w:val="007018B0"/>
    <w:rsid w:val="00760804"/>
    <w:rsid w:val="00760971"/>
    <w:rsid w:val="00763842"/>
    <w:rsid w:val="00896357"/>
    <w:rsid w:val="00990765"/>
    <w:rsid w:val="00A33679"/>
    <w:rsid w:val="00B21729"/>
    <w:rsid w:val="00BC0D8D"/>
    <w:rsid w:val="00C70D57"/>
    <w:rsid w:val="00CB17C8"/>
    <w:rsid w:val="00CE3419"/>
    <w:rsid w:val="00D01016"/>
    <w:rsid w:val="00D4515C"/>
    <w:rsid w:val="00DF3DDE"/>
    <w:rsid w:val="00E65FD9"/>
    <w:rsid w:val="00E92480"/>
    <w:rsid w:val="00FF06B1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1F33"/>
  <w15:docId w15:val="{D41EAD77-467F-4ADD-8747-3AC33BB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963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9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016"/>
  </w:style>
  <w:style w:type="paragraph" w:styleId="a8">
    <w:name w:val="footer"/>
    <w:basedOn w:val="a"/>
    <w:link w:val="a9"/>
    <w:uiPriority w:val="99"/>
    <w:unhideWhenUsed/>
    <w:rsid w:val="00D0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016"/>
  </w:style>
  <w:style w:type="paragraph" w:styleId="aa">
    <w:name w:val="Balloon Text"/>
    <w:basedOn w:val="a"/>
    <w:link w:val="ab"/>
    <w:uiPriority w:val="99"/>
    <w:semiHidden/>
    <w:unhideWhenUsed/>
    <w:rsid w:val="00D0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75DE-476E-4B76-AF86-6ED7E8E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КПСР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Глебик Юрий Евгеньевич</dc:creator>
  <cp:lastModifiedBy>murka2x@outlook.com</cp:lastModifiedBy>
  <cp:revision>2</cp:revision>
  <cp:lastPrinted>2015-10-22T09:01:00Z</cp:lastPrinted>
  <dcterms:created xsi:type="dcterms:W3CDTF">2019-07-29T16:52:00Z</dcterms:created>
  <dcterms:modified xsi:type="dcterms:W3CDTF">2019-07-29T16:52:00Z</dcterms:modified>
</cp:coreProperties>
</file>